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DDE23" w14:textId="77777777" w:rsidR="00E03A3A" w:rsidRPr="00E03A3A" w:rsidRDefault="00E03A3A" w:rsidP="00E03A3A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E03A3A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Консультация для педагогов детского сада «Патриотическое воспитание дошкольников в современном мире»</w:t>
      </w:r>
    </w:p>
    <w:p w14:paraId="452123F1" w14:textId="536FC286" w:rsidR="00813843" w:rsidRDefault="00E03A3A" w:rsidP="00E03A3A"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 современном мире актуально стоит проблема воспитания маленького гражданина и патриота своей страны.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Патриотическое воспитание детей – это сложный педагогический процесс, в основе которого лежит развитие нравственных чувств.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Дошкольное детство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– благоприятный период для приобщения ребёнка к национальной культуре. Дошкольные образовательные учреждения, являясь начальным звеном системы образования, призваны формировать у детей первое представление об окружающем мире, отношение к родной природе, малой Родине, своему Отечеству.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Этот период по своим психологическим особенностям наиболее благоприятен для формирования патриотизма, так как для детей дошкольного возраста характерны: высокая восприимчивость, легкая обучаемость, безграничное доверие взрослым, стремление подражать им, эмоциональная отзывчивость и интерес ко всему окружающему. Патриотическое воспитание в детском саду находится в тесной взаимосвязи с нравственным, умственным, экологическим, трудовым, эстетическим и физическим воспитанием.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Целью патриотического воспитания является сформированность основ патриотизма как нравственного качества личности. Но это качество не возникает у людей само по себе. Необходимо начинать с младшего дошкольного возраста, с воспитания любви и привязанности к малой Родине: к самым близким людям – отцу, матери, дедушке, бабушке, к тому месту, где ребёнок родился, где находится его дом, улица, детский сад.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Родина начинается с любви к той земле, на которой родился и живешь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. Но просто любить родную землю недостаточно, необходимо знать историю, культуру, достопримечательности, заповедные уголки, </w:t>
      </w:r>
      <w:proofErr w:type="gramStart"/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то</w:t>
      </w:r>
      <w:proofErr w:type="gramEnd"/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чем славится родной город – край знаменитых земляков. У ребенка должно появиться чувство национальной гордости за свою малую родину. Поэтому главной целью педагогов является воспитание гражданина, любящего и знающего свой город, край и все, что с ними связанно.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Для достижения этой цели перед педагогами дошкольного учреждения целесообразно </w:t>
      </w:r>
      <w:r w:rsidRPr="00E03A3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решение ряда задач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: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воспитание у ребенка любви и привязанности к своей семье, родному дому, земле, где он родился;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формирование у дошкольников нравственных качеств личности через знакомство с историей и современностью родного города;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формирование гражданской позиции и патриотических чувств к прошлому, настоящему и будущему родного края, гордости за свою малую родину;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воспитание любви и уважения к своему народу, его обычаям, традициям;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формирование основ экологической культуры, гуманного отношения ко всему живому через знакомство с природой родного края.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Успешность развития детей при знакомстве с родным городом станет возможной только при условии их активного взаимодействия с окружающим миром 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lastRenderedPageBreak/>
        <w:t>эмоционально-практическим путем, т.е. через игру, труд, обучение, разные виды деятельности, свойственные дошкольному возрасту.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Связь воспитателя со специалистами: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музыкальные руководители проводят фольклорные и патриотические праздники, знакомят с народной музыкой;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- Наши воспитанники под руководством музыкальных руководителей неоднократно становились призерами различных конкурсов и фестивалей.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В настоящее время </w:t>
      </w:r>
      <w:r w:rsidRPr="00E03A3A">
        <w:rPr>
          <w:rFonts w:ascii="Arial" w:eastAsia="Times New Roman" w:hAnsi="Arial" w:cs="Arial"/>
          <w:i/>
          <w:i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определён основной состав праздничных мероприятий, которые ежегодно проводятся в нашем детском саду.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Это: народные и фольклорные праздники – Масленица, День Земли;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государственно-гражданские праздники – День защитника Отечества, День Победы, Новый год, День Космонавтики, международные праздники – День матери, Международный женский день, День защиты детей;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бытовые и семейные праздники – дни рождения, выпуск в школу, праздники, театрализованные развлечения. Праздники всегда сопровождаются хорошей музыкой, новым оформлением.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shd w:val="clear" w:color="auto" w:fill="FFFFFF"/>
          <w:lang w:eastAsia="ru-RU"/>
          <w14:ligatures w14:val="none"/>
        </w:rPr>
        <w:t>Содержание нравственно-патриотического воспитания детей дошкольного возраста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 отражено в учебной программе дошкольного образования. Важным условием эффективного осуществления работы по ознакомлению с родным краем является тесная взаимосвязь с семьями воспитанников. Родители (законные представители) дошкольников могут стать участниками образовательного процесса не только в рамках семьи, но и учреждения образования. Родители могут оказать действенную помощь в сборе материалов по родному краю, по проведению экскурсий в музеи, к памятникам истории и культуры.</w:t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E03A3A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Целенаправленная работа по формированию любви к родному городу, краю, культуре и традициям способствуют развитию личности в духе патриотизма, поэтому наша задача – научить детей любить свой город, свой родной край, больше узнавать о нём, уважать традиции, помнить его историю.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3A"/>
    <w:rsid w:val="00813843"/>
    <w:rsid w:val="00D01F6A"/>
    <w:rsid w:val="00E0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D8CDA"/>
  <w15:chartTrackingRefBased/>
  <w15:docId w15:val="{ADA3079F-004D-4B64-A4F9-6E98E4CA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1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01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2025-03-11T18:20:00Z</dcterms:created>
  <dcterms:modified xsi:type="dcterms:W3CDTF">2025-03-11T18:20:00Z</dcterms:modified>
</cp:coreProperties>
</file>