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14" w:rsidRPr="002875DA" w:rsidRDefault="00F25914" w:rsidP="001E5B00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875DA">
        <w:rPr>
          <w:rFonts w:eastAsia="+mn-ea"/>
          <w:color w:val="262626"/>
          <w:kern w:val="24"/>
          <w:sz w:val="28"/>
          <w:szCs w:val="28"/>
        </w:rPr>
        <w:t>Взаимодействие воспитателя логопедической группы с логопедом и педагогом - психологом</w:t>
      </w:r>
    </w:p>
    <w:p w:rsidR="00F25914" w:rsidRPr="002875DA" w:rsidRDefault="00F25914" w:rsidP="002875DA">
      <w:pPr>
        <w:pStyle w:val="a3"/>
        <w:spacing w:before="101" w:beforeAutospacing="0" w:after="120" w:afterAutospacing="0" w:line="276" w:lineRule="auto"/>
        <w:jc w:val="right"/>
        <w:rPr>
          <w:sz w:val="28"/>
          <w:szCs w:val="28"/>
        </w:rPr>
      </w:pPr>
      <w:proofErr w:type="gramStart"/>
      <w:r w:rsidRPr="002875DA">
        <w:rPr>
          <w:rFonts w:eastAsia="+mn-ea"/>
          <w:color w:val="000000"/>
          <w:kern w:val="24"/>
          <w:sz w:val="28"/>
          <w:szCs w:val="28"/>
        </w:rPr>
        <w:t>Воспитатель :</w:t>
      </w:r>
      <w:proofErr w:type="gramEnd"/>
      <w:r w:rsidRPr="002875DA">
        <w:rPr>
          <w:rFonts w:eastAsia="+mn-ea"/>
          <w:color w:val="000000"/>
          <w:kern w:val="24"/>
          <w:sz w:val="28"/>
          <w:szCs w:val="28"/>
        </w:rPr>
        <w:t xml:space="preserve"> Лукьяненко С.Д.  </w:t>
      </w:r>
    </w:p>
    <w:p w:rsidR="00F25914" w:rsidRPr="002875DA" w:rsidRDefault="00F25914" w:rsidP="002875DA">
      <w:pPr>
        <w:pStyle w:val="a3"/>
        <w:spacing w:before="101" w:beforeAutospacing="0" w:after="120" w:afterAutospacing="0" w:line="276" w:lineRule="auto"/>
        <w:jc w:val="right"/>
        <w:rPr>
          <w:sz w:val="28"/>
          <w:szCs w:val="28"/>
        </w:rPr>
      </w:pPr>
      <w:r w:rsidRPr="002875DA">
        <w:rPr>
          <w:rFonts w:eastAsia="+mn-ea"/>
          <w:color w:val="000000"/>
          <w:kern w:val="24"/>
          <w:sz w:val="28"/>
          <w:szCs w:val="28"/>
        </w:rPr>
        <w:t>Учитель – логопед: Федорук Т.Н.</w:t>
      </w:r>
    </w:p>
    <w:p w:rsidR="00F25914" w:rsidRPr="002875DA" w:rsidRDefault="00F25914" w:rsidP="002875DA">
      <w:pPr>
        <w:pStyle w:val="a3"/>
        <w:spacing w:before="101" w:beforeAutospacing="0" w:after="120" w:afterAutospacing="0" w:line="276" w:lineRule="auto"/>
        <w:jc w:val="right"/>
        <w:rPr>
          <w:sz w:val="28"/>
          <w:szCs w:val="28"/>
        </w:rPr>
      </w:pPr>
      <w:r w:rsidRPr="002875DA">
        <w:rPr>
          <w:rFonts w:eastAsia="+mn-ea"/>
          <w:color w:val="000000"/>
          <w:kern w:val="24"/>
          <w:sz w:val="28"/>
          <w:szCs w:val="28"/>
        </w:rPr>
        <w:t>Педагог – психолог: Духовая Т.В.</w:t>
      </w:r>
    </w:p>
    <w:p w:rsidR="0025004D" w:rsidRPr="002875DA" w:rsidRDefault="00F25914" w:rsidP="002875DA">
      <w:pPr>
        <w:spacing w:line="276" w:lineRule="auto"/>
        <w:rPr>
          <w:rFonts w:ascii="Times New Roman" w:eastAsia="+mj-ea" w:hAnsi="Times New Roman" w:cs="Times New Roman"/>
          <w:color w:val="262626"/>
          <w:kern w:val="24"/>
          <w:sz w:val="28"/>
          <w:szCs w:val="28"/>
        </w:rPr>
      </w:pPr>
      <w:r w:rsidRPr="002875DA">
        <w:rPr>
          <w:rFonts w:ascii="Times New Roman" w:eastAsia="+mj-ea" w:hAnsi="Times New Roman" w:cs="Times New Roman"/>
          <w:color w:val="262626"/>
          <w:kern w:val="24"/>
          <w:sz w:val="28"/>
          <w:szCs w:val="28"/>
        </w:rPr>
        <w:t>Представляю вашему вниманию опыт совместной работы воспитателя, учителя – логопеда и педагога-психолога, с воспитанниками логопедической группы.</w:t>
      </w:r>
    </w:p>
    <w:p w:rsidR="00F25914" w:rsidRPr="002875DA" w:rsidRDefault="00F25914" w:rsidP="002875DA">
      <w:pPr>
        <w:spacing w:line="276" w:lineRule="auto"/>
        <w:rPr>
          <w:rFonts w:ascii="Times New Roman" w:eastAsia="+mj-ea" w:hAnsi="Times New Roman" w:cs="Times New Roman"/>
          <w:color w:val="262626"/>
          <w:kern w:val="24"/>
          <w:sz w:val="28"/>
          <w:szCs w:val="28"/>
        </w:rPr>
      </w:pPr>
      <w:r w:rsidRPr="002875DA">
        <w:rPr>
          <w:rFonts w:ascii="Times New Roman" w:eastAsia="+mj-ea" w:hAnsi="Times New Roman" w:cs="Times New Roman"/>
          <w:color w:val="262626"/>
          <w:kern w:val="24"/>
          <w:sz w:val="28"/>
          <w:szCs w:val="28"/>
        </w:rPr>
        <w:t xml:space="preserve">С каждым годом увеличивается количество детей с нарушениями речи, как правило, такие дети имеют вторичные дефекты развития. Часто возникают трудности с освоением программного материала в следствие особенностей развития головного мозга и высших психических </w:t>
      </w:r>
      <w:r w:rsidRPr="002875DA">
        <w:rPr>
          <w:rFonts w:ascii="Times New Roman" w:eastAsia="+mj-ea" w:hAnsi="Times New Roman" w:cs="Times New Roman"/>
          <w:color w:val="262626"/>
          <w:kern w:val="24"/>
          <w:sz w:val="28"/>
          <w:szCs w:val="28"/>
        </w:rPr>
        <w:t>функций.</w:t>
      </w:r>
    </w:p>
    <w:p w:rsidR="00F25914" w:rsidRPr="002875DA" w:rsidRDefault="00F25914" w:rsidP="002875DA">
      <w:pPr>
        <w:spacing w:line="276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2875DA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Все очевиднее, необходимость комплексного коррекционного воздействия как на речевую функцию, так и на другие сферы психического развития ребенка с ТНР. </w:t>
      </w:r>
      <w:r w:rsidRPr="002875DA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Действенным дополнением к программе развития воспитанников с ТНР является нейропсихологический подход.</w:t>
      </w:r>
    </w:p>
    <w:p w:rsidR="00F25914" w:rsidRDefault="001E5B00" w:rsidP="002875DA">
      <w:pPr>
        <w:spacing w:line="276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E5B00">
        <w:rPr>
          <w:rFonts w:ascii="Times New Roman" w:hAnsi="Times New Roman" w:cs="Times New Roman"/>
          <w:color w:val="000000"/>
          <w:kern w:val="24"/>
          <w:sz w:val="28"/>
          <w:szCs w:val="28"/>
        </w:rPr>
        <w:t>Для достижения максимального результата по коррекции речевого, физического и интеллектуального развития ребенка – дошкольника с тяжелыми нарушениями речи (ТНР), необходима систематическая, скоординированная работа воспитателя, специалистов ДОУ и родителей воспитанников. Только совместные усилия и сотрудничество могут привести к достижению поставленной цели. Именно с этой целью, при работе с родителями воспитанников, помимо традиционных консультаций и родительских собраний мы используем дистанционные технологии.</w:t>
      </w:r>
    </w:p>
    <w:p w:rsidR="001E5B00" w:rsidRDefault="001E5B00" w:rsidP="002875D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00">
        <w:rPr>
          <w:rFonts w:ascii="Times New Roman" w:hAnsi="Times New Roman" w:cs="Times New Roman"/>
          <w:sz w:val="28"/>
          <w:szCs w:val="28"/>
        </w:rPr>
        <w:t>Совместные занятия с учителем-логопедом и педагогом -психологом, в моей группе проводятся два раза в неделю. Занятия могут проходить в спортивном зале, кабинете психолога или логопеда.</w:t>
      </w:r>
    </w:p>
    <w:p w:rsidR="001E5B00" w:rsidRDefault="001E5B00" w:rsidP="002875D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00">
        <w:rPr>
          <w:rFonts w:ascii="Times New Roman" w:hAnsi="Times New Roman" w:cs="Times New Roman"/>
          <w:sz w:val="28"/>
          <w:szCs w:val="28"/>
        </w:rPr>
        <w:t xml:space="preserve">Совместные коррекционно-развивающие занятия мы проводим в разных формах: соревнования, эстафеты, полосы препятствий, </w:t>
      </w:r>
      <w:proofErr w:type="spellStart"/>
      <w:r w:rsidRPr="001E5B0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1E5B00">
        <w:rPr>
          <w:rFonts w:ascii="Times New Roman" w:hAnsi="Times New Roman" w:cs="Times New Roman"/>
          <w:sz w:val="28"/>
          <w:szCs w:val="28"/>
        </w:rPr>
        <w:t>, сказочные путешествия (</w:t>
      </w:r>
      <w:proofErr w:type="spellStart"/>
      <w:r w:rsidRPr="001E5B00">
        <w:rPr>
          <w:rFonts w:ascii="Times New Roman" w:hAnsi="Times New Roman" w:cs="Times New Roman"/>
          <w:sz w:val="28"/>
          <w:szCs w:val="28"/>
        </w:rPr>
        <w:t>арттерапевтические</w:t>
      </w:r>
      <w:proofErr w:type="spellEnd"/>
      <w:r w:rsidRPr="001E5B00">
        <w:rPr>
          <w:rFonts w:ascii="Times New Roman" w:hAnsi="Times New Roman" w:cs="Times New Roman"/>
          <w:sz w:val="28"/>
          <w:szCs w:val="28"/>
        </w:rPr>
        <w:t xml:space="preserve"> сказки) и др.</w:t>
      </w:r>
    </w:p>
    <w:p w:rsidR="001E5B00" w:rsidRDefault="006F5A31" w:rsidP="002875D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мы т</w:t>
      </w:r>
      <w:r w:rsidR="001E5B00" w:rsidRPr="001E5B00">
        <w:rPr>
          <w:rFonts w:ascii="Times New Roman" w:hAnsi="Times New Roman" w:cs="Times New Roman"/>
          <w:sz w:val="28"/>
          <w:szCs w:val="28"/>
        </w:rPr>
        <w:t>ренируемся на балансире и</w:t>
      </w:r>
      <w:r>
        <w:rPr>
          <w:rFonts w:ascii="Times New Roman" w:hAnsi="Times New Roman" w:cs="Times New Roman"/>
          <w:sz w:val="28"/>
          <w:szCs w:val="28"/>
        </w:rPr>
        <w:t xml:space="preserve"> работаем</w:t>
      </w:r>
      <w:r w:rsidR="001E5B00" w:rsidRPr="001E5B0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1E5B00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="001E5B00" w:rsidRPr="001E5B00">
        <w:rPr>
          <w:rFonts w:ascii="Times New Roman" w:hAnsi="Times New Roman" w:cs="Times New Roman"/>
          <w:sz w:val="28"/>
          <w:szCs w:val="28"/>
        </w:rPr>
        <w:t>-мячом</w:t>
      </w:r>
      <w:r>
        <w:rPr>
          <w:rFonts w:ascii="Times New Roman" w:hAnsi="Times New Roman" w:cs="Times New Roman"/>
          <w:sz w:val="28"/>
          <w:szCs w:val="28"/>
        </w:rPr>
        <w:t xml:space="preserve">, учимся правильно дышать, выполняем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1E5B00" w:rsidRPr="001E5B00">
        <w:rPr>
          <w:rFonts w:ascii="Times New Roman" w:hAnsi="Times New Roman" w:cs="Times New Roman"/>
          <w:sz w:val="28"/>
          <w:szCs w:val="28"/>
        </w:rPr>
        <w:t>инезиологичес</w:t>
      </w:r>
      <w:r>
        <w:rPr>
          <w:rFonts w:ascii="Times New Roman" w:hAnsi="Times New Roman" w:cs="Times New Roman"/>
          <w:sz w:val="28"/>
          <w:szCs w:val="28"/>
        </w:rPr>
        <w:t>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и артикуляционную гимнастику</w:t>
      </w:r>
      <w:r w:rsidR="001E5B00" w:rsidRPr="001E5B00">
        <w:rPr>
          <w:rFonts w:ascii="Times New Roman" w:hAnsi="Times New Roman" w:cs="Times New Roman"/>
          <w:sz w:val="28"/>
          <w:szCs w:val="28"/>
        </w:rPr>
        <w:t>.</w:t>
      </w:r>
    </w:p>
    <w:p w:rsidR="001E5B00" w:rsidRDefault="001E5B00" w:rsidP="001E5B0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00">
        <w:rPr>
          <w:rFonts w:ascii="Times New Roman" w:hAnsi="Times New Roman" w:cs="Times New Roman"/>
          <w:sz w:val="28"/>
          <w:szCs w:val="28"/>
        </w:rPr>
        <w:lastRenderedPageBreak/>
        <w:t>Отработанные на совместных коррекционно-развивающих занятиях нейропсихологические методы</w:t>
      </w:r>
      <w:r w:rsidR="006F5A31">
        <w:rPr>
          <w:rFonts w:ascii="Times New Roman" w:hAnsi="Times New Roman" w:cs="Times New Roman"/>
          <w:sz w:val="28"/>
          <w:szCs w:val="28"/>
        </w:rPr>
        <w:t xml:space="preserve"> и приемы</w:t>
      </w:r>
      <w:r w:rsidRPr="001E5B00">
        <w:rPr>
          <w:rFonts w:ascii="Times New Roman" w:hAnsi="Times New Roman" w:cs="Times New Roman"/>
          <w:sz w:val="28"/>
          <w:szCs w:val="28"/>
        </w:rPr>
        <w:t xml:space="preserve"> я использую в режимных моментах в течение всего дня в группе.</w:t>
      </w:r>
      <w:r w:rsidRPr="001E5B00">
        <w:rPr>
          <w:rFonts w:eastAsiaTheme="minorEastAsia" w:hAnsi="Garamond"/>
          <w:color w:val="000000" w:themeColor="text1"/>
          <w:kern w:val="24"/>
          <w:sz w:val="36"/>
          <w:szCs w:val="36"/>
        </w:rPr>
        <w:t xml:space="preserve"> </w:t>
      </w:r>
      <w:r w:rsidR="006F5A31">
        <w:rPr>
          <w:rFonts w:ascii="Times New Roman" w:hAnsi="Times New Roman" w:cs="Times New Roman"/>
          <w:sz w:val="28"/>
          <w:szCs w:val="28"/>
        </w:rPr>
        <w:t>Р</w:t>
      </w:r>
      <w:r w:rsidRPr="001E5B00">
        <w:rPr>
          <w:rFonts w:ascii="Times New Roman" w:hAnsi="Times New Roman" w:cs="Times New Roman"/>
          <w:sz w:val="28"/>
          <w:szCs w:val="28"/>
        </w:rPr>
        <w:t>аботаем двумя руками</w:t>
      </w:r>
      <w:r w:rsidR="006F5A31">
        <w:rPr>
          <w:rFonts w:ascii="Times New Roman" w:hAnsi="Times New Roman" w:cs="Times New Roman"/>
          <w:sz w:val="28"/>
          <w:szCs w:val="28"/>
        </w:rPr>
        <w:t xml:space="preserve"> для активизации межполушарного взаимодействия, </w:t>
      </w:r>
      <w:r w:rsidR="008E2E14">
        <w:rPr>
          <w:rFonts w:ascii="Times New Roman" w:hAnsi="Times New Roman" w:cs="Times New Roman"/>
          <w:sz w:val="28"/>
          <w:szCs w:val="28"/>
        </w:rPr>
        <w:t>в динамических паузах выполняем</w:t>
      </w:r>
      <w:r w:rsidRPr="001E5B00">
        <w:rPr>
          <w:rFonts w:ascii="Times New Roman" w:hAnsi="Times New Roman" w:cs="Times New Roman"/>
          <w:sz w:val="28"/>
          <w:szCs w:val="28"/>
        </w:rPr>
        <w:t xml:space="preserve"> перекрестные движения</w:t>
      </w:r>
      <w:r w:rsidR="008E2E14">
        <w:rPr>
          <w:rFonts w:ascii="Times New Roman" w:hAnsi="Times New Roman" w:cs="Times New Roman"/>
          <w:sz w:val="28"/>
          <w:szCs w:val="28"/>
        </w:rPr>
        <w:t xml:space="preserve">, проводим глазодвигательную, артикуляционную и </w:t>
      </w:r>
      <w:proofErr w:type="spellStart"/>
      <w:r w:rsidR="008E2E14">
        <w:rPr>
          <w:rFonts w:ascii="Times New Roman" w:hAnsi="Times New Roman" w:cs="Times New Roman"/>
          <w:sz w:val="28"/>
          <w:szCs w:val="28"/>
        </w:rPr>
        <w:t>кинезиологическую</w:t>
      </w:r>
      <w:proofErr w:type="spellEnd"/>
      <w:r w:rsidR="008E2E14">
        <w:rPr>
          <w:rFonts w:ascii="Times New Roman" w:hAnsi="Times New Roman" w:cs="Times New Roman"/>
          <w:sz w:val="28"/>
          <w:szCs w:val="28"/>
        </w:rPr>
        <w:t xml:space="preserve"> гимнастики.</w:t>
      </w:r>
    </w:p>
    <w:p w:rsidR="008E2E14" w:rsidRDefault="008E2E14" w:rsidP="001E5B0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E14">
        <w:rPr>
          <w:rFonts w:ascii="Times New Roman" w:hAnsi="Times New Roman" w:cs="Times New Roman"/>
          <w:sz w:val="28"/>
          <w:szCs w:val="28"/>
        </w:rPr>
        <w:t>Результаты нашей работы доказывают, что системное использование нейропсихологических методов и приемов способствует преодолению и коррекции интеллектуальных, речевых, двигательных и поведенческих дефектов. Именно нейропсихологический подход обеспечивает возможность логопеду и психологу более качественно проводить коррекционную работу, а воспитателю добиваться усвоения воспитанниками программного материала.</w:t>
      </w:r>
    </w:p>
    <w:p w:rsidR="008E2E14" w:rsidRPr="001E5B00" w:rsidRDefault="008E2E14" w:rsidP="001E5B0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E2E14">
        <w:rPr>
          <w:rFonts w:ascii="Times New Roman" w:hAnsi="Times New Roman" w:cs="Times New Roman"/>
          <w:sz w:val="28"/>
          <w:szCs w:val="28"/>
        </w:rPr>
        <w:t>Мы стремимся обеспечить полноценное развитие личности каждого ребенка!</w:t>
      </w:r>
    </w:p>
    <w:p w:rsidR="001E5B00" w:rsidRPr="001E5B00" w:rsidRDefault="001E5B00" w:rsidP="002875D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E5B00" w:rsidRPr="002875DA" w:rsidRDefault="001E5B00" w:rsidP="002875D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5B00" w:rsidRPr="0028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57"/>
    <w:rsid w:val="001E5B00"/>
    <w:rsid w:val="0025004D"/>
    <w:rsid w:val="002875DA"/>
    <w:rsid w:val="006F5A31"/>
    <w:rsid w:val="008E2E14"/>
    <w:rsid w:val="00A63457"/>
    <w:rsid w:val="00BC4BA3"/>
    <w:rsid w:val="00F2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FA80D-6FE5-4C1E-8927-0677889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2</Pages>
  <Words>311</Words>
  <Characters>2415</Characters>
  <Application>Microsoft Office Word</Application>
  <DocSecurity>0</DocSecurity>
  <Lines>48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Духовая</dc:creator>
  <cp:keywords/>
  <dc:description/>
  <cp:lastModifiedBy>Татьяна Духовая</cp:lastModifiedBy>
  <cp:revision>4</cp:revision>
  <cp:lastPrinted>2022-02-01T13:39:00Z</cp:lastPrinted>
  <dcterms:created xsi:type="dcterms:W3CDTF">2022-01-31T07:07:00Z</dcterms:created>
  <dcterms:modified xsi:type="dcterms:W3CDTF">2022-02-03T08:45:00Z</dcterms:modified>
</cp:coreProperties>
</file>