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86C" w:rsidRDefault="0013286C" w:rsidP="0013286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Конспект образовательной деятельности по декоративному рисованию с детьми </w:t>
      </w:r>
      <w:r w:rsidR="001C64B5" w:rsidRPr="001C64B5">
        <w:rPr>
          <w:b/>
          <w:sz w:val="40"/>
          <w:szCs w:val="40"/>
        </w:rPr>
        <w:t xml:space="preserve">подготовительной </w:t>
      </w:r>
      <w:r>
        <w:rPr>
          <w:b/>
          <w:sz w:val="40"/>
          <w:szCs w:val="40"/>
        </w:rPr>
        <w:t>группы</w:t>
      </w:r>
    </w:p>
    <w:p w:rsidR="0013286C" w:rsidRPr="00C059B8" w:rsidRDefault="0013286C" w:rsidP="00C059B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Тема: «Городецкие узоры»</w:t>
      </w:r>
      <w:bookmarkStart w:id="0" w:name="_GoBack"/>
      <w:bookmarkEnd w:id="0"/>
    </w:p>
    <w:p w:rsidR="0013286C" w:rsidRDefault="0013286C" w:rsidP="0013286C">
      <w:pPr>
        <w:rPr>
          <w:b/>
          <w:i/>
          <w:sz w:val="28"/>
          <w:szCs w:val="28"/>
          <w:u w:val="single"/>
        </w:rPr>
      </w:pPr>
    </w:p>
    <w:p w:rsidR="0013286C" w:rsidRDefault="0013286C" w:rsidP="0013286C">
      <w:pPr>
        <w:rPr>
          <w:sz w:val="24"/>
          <w:szCs w:val="24"/>
        </w:rPr>
      </w:pPr>
      <w:r>
        <w:rPr>
          <w:b/>
          <w:i/>
          <w:sz w:val="28"/>
          <w:szCs w:val="28"/>
          <w:u w:val="single"/>
        </w:rPr>
        <w:t>Цель:</w:t>
      </w:r>
      <w:r>
        <w:t xml:space="preserve"> </w:t>
      </w:r>
      <w:r>
        <w:rPr>
          <w:sz w:val="24"/>
          <w:szCs w:val="24"/>
        </w:rPr>
        <w:t>Продолжать знакомить детей с декоративно-прикладным искусством  -  городецкая роспись.</w:t>
      </w:r>
    </w:p>
    <w:p w:rsidR="0013286C" w:rsidRDefault="0013286C" w:rsidP="0013286C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Задачи: </w:t>
      </w:r>
    </w:p>
    <w:p w:rsidR="0013286C" w:rsidRDefault="0013286C" w:rsidP="0013286C">
      <w:pPr>
        <w:rPr>
          <w:b/>
          <w:sz w:val="24"/>
          <w:szCs w:val="24"/>
        </w:rPr>
      </w:pPr>
      <w:r>
        <w:rPr>
          <w:sz w:val="24"/>
          <w:szCs w:val="24"/>
        </w:rPr>
        <w:t>Формировать умение  детей  придумывать узор из отдельных элементов, по мотивам городецкой росписи, располагая его на разных бумажных силуэтах,  по выбору  (ваза, кружка, тарелка, чаша). Познакомить детей с новыми элементами городецкой росписи «</w:t>
      </w:r>
      <w:proofErr w:type="spellStart"/>
      <w:r>
        <w:rPr>
          <w:sz w:val="24"/>
          <w:szCs w:val="24"/>
        </w:rPr>
        <w:t>украешками</w:t>
      </w:r>
      <w:proofErr w:type="spellEnd"/>
      <w:r>
        <w:rPr>
          <w:sz w:val="24"/>
          <w:szCs w:val="24"/>
        </w:rPr>
        <w:t>» и «рамками», дополняя ими свою работу.</w:t>
      </w:r>
    </w:p>
    <w:p w:rsidR="0013286C" w:rsidRDefault="0013286C" w:rsidP="0013286C">
      <w:pPr>
        <w:rPr>
          <w:sz w:val="24"/>
          <w:szCs w:val="24"/>
        </w:rPr>
      </w:pPr>
      <w:r>
        <w:rPr>
          <w:sz w:val="24"/>
          <w:szCs w:val="24"/>
        </w:rPr>
        <w:t xml:space="preserve">Закрепить умение сочетать в  рисовании два близких цвета: </w:t>
      </w:r>
      <w:proofErr w:type="gramStart"/>
      <w:r>
        <w:rPr>
          <w:sz w:val="24"/>
          <w:szCs w:val="24"/>
        </w:rPr>
        <w:t>розовый</w:t>
      </w:r>
      <w:proofErr w:type="gramEnd"/>
      <w:r>
        <w:rPr>
          <w:sz w:val="24"/>
          <w:szCs w:val="24"/>
        </w:rPr>
        <w:t xml:space="preserve">  с красным  или голубой с синим; рисовать всей кистью и её концом.</w:t>
      </w:r>
    </w:p>
    <w:p w:rsidR="0013286C" w:rsidRDefault="0013286C" w:rsidP="0013286C">
      <w:pPr>
        <w:rPr>
          <w:sz w:val="24"/>
          <w:szCs w:val="24"/>
        </w:rPr>
      </w:pPr>
      <w:r>
        <w:rPr>
          <w:sz w:val="24"/>
          <w:szCs w:val="24"/>
        </w:rPr>
        <w:t>Развивать умения детей в смешивании цвета.</w:t>
      </w:r>
    </w:p>
    <w:p w:rsidR="0013286C" w:rsidRDefault="0013286C" w:rsidP="0013286C">
      <w:pPr>
        <w:rPr>
          <w:sz w:val="24"/>
          <w:szCs w:val="24"/>
        </w:rPr>
      </w:pPr>
      <w:r>
        <w:rPr>
          <w:sz w:val="24"/>
          <w:szCs w:val="24"/>
        </w:rPr>
        <w:t xml:space="preserve"> Воспитывать  любовь и интерес к народным промыслам, эстетическое восприятие.</w:t>
      </w:r>
    </w:p>
    <w:p w:rsidR="0013286C" w:rsidRDefault="0013286C" w:rsidP="0013286C">
      <w:pPr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Словарная работа.</w:t>
      </w:r>
    </w:p>
    <w:p w:rsidR="0013286C" w:rsidRDefault="0013286C" w:rsidP="0013286C">
      <w:pPr>
        <w:rPr>
          <w:sz w:val="24"/>
          <w:szCs w:val="24"/>
        </w:rPr>
      </w:pPr>
      <w:r>
        <w:rPr>
          <w:sz w:val="24"/>
          <w:szCs w:val="24"/>
        </w:rPr>
        <w:t>Розан, купавка, бутон, ромашка, оживки, «</w:t>
      </w:r>
      <w:proofErr w:type="spellStart"/>
      <w:r>
        <w:rPr>
          <w:sz w:val="24"/>
          <w:szCs w:val="24"/>
        </w:rPr>
        <w:t>украешки</w:t>
      </w:r>
      <w:proofErr w:type="spellEnd"/>
      <w:r>
        <w:rPr>
          <w:sz w:val="24"/>
          <w:szCs w:val="24"/>
        </w:rPr>
        <w:t>»;</w:t>
      </w:r>
    </w:p>
    <w:p w:rsidR="0013286C" w:rsidRDefault="0013286C" w:rsidP="0013286C">
      <w:r>
        <w:rPr>
          <w:b/>
          <w:i/>
          <w:sz w:val="28"/>
          <w:szCs w:val="28"/>
          <w:u w:val="single"/>
        </w:rPr>
        <w:t>Предварительная работа</w:t>
      </w:r>
      <w:r>
        <w:t xml:space="preserve"> </w:t>
      </w:r>
    </w:p>
    <w:p w:rsidR="0013286C" w:rsidRDefault="0013286C" w:rsidP="0013286C">
      <w:pPr>
        <w:rPr>
          <w:b/>
          <w:i/>
          <w:sz w:val="28"/>
          <w:szCs w:val="28"/>
          <w:u w:val="single"/>
        </w:rPr>
      </w:pPr>
      <w:r>
        <w:rPr>
          <w:sz w:val="24"/>
          <w:szCs w:val="24"/>
        </w:rPr>
        <w:t xml:space="preserve">Рассказ воспитателя о истории народных промыслов, рассматривание изделий декоративно </w:t>
      </w:r>
      <w:proofErr w:type="gramStart"/>
      <w:r>
        <w:rPr>
          <w:sz w:val="24"/>
          <w:szCs w:val="24"/>
        </w:rPr>
        <w:t>–п</w:t>
      </w:r>
      <w:proofErr w:type="gramEnd"/>
      <w:r>
        <w:rPr>
          <w:sz w:val="24"/>
          <w:szCs w:val="24"/>
        </w:rPr>
        <w:t>рикладного искусства;  дидактические игры: «Составь узор», «Собери картинку», «Русские узоры»; слушание народной музыки; чтение стихов; отгадывание загадок о промыслах</w:t>
      </w:r>
      <w:r>
        <w:t>.</w:t>
      </w:r>
    </w:p>
    <w:p w:rsidR="0013286C" w:rsidRDefault="0013286C" w:rsidP="0013286C">
      <w:pPr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Материал.</w:t>
      </w:r>
    </w:p>
    <w:p w:rsidR="0013286C" w:rsidRDefault="0013286C" w:rsidP="0013286C">
      <w:proofErr w:type="gramStart"/>
      <w:r>
        <w:rPr>
          <w:sz w:val="24"/>
          <w:szCs w:val="24"/>
        </w:rPr>
        <w:t>Три образца городецких изделий  с разной композицией узоров (бумажные); таблица поэтапного изображения основных городецких узоров;  бумажные силуэты изделий (вазы, доски, тарелки, чаши), гуашь, кисти, палитры, подставки для кистей, салфетки матерчатые, стаканы с водой</w:t>
      </w:r>
      <w:r>
        <w:t>.</w:t>
      </w:r>
      <w:proofErr w:type="gramEnd"/>
    </w:p>
    <w:p w:rsidR="0013286C" w:rsidRDefault="0013286C" w:rsidP="0013286C"/>
    <w:p w:rsidR="0013286C" w:rsidRDefault="0013286C" w:rsidP="0013286C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Ход  занятия.</w:t>
      </w:r>
    </w:p>
    <w:p w:rsidR="0013286C" w:rsidRDefault="0013286C" w:rsidP="0013286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1 часть</w:t>
      </w:r>
    </w:p>
    <w:p w:rsidR="0013286C" w:rsidRDefault="0013286C" w:rsidP="0013286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В начале занятия,  звучит народная мелодия.</w:t>
      </w:r>
      <w:proofErr w:type="gramEnd"/>
      <w:r>
        <w:rPr>
          <w:sz w:val="24"/>
          <w:szCs w:val="24"/>
        </w:rPr>
        <w:t xml:space="preserve">  Воспитатель и дети собираются в мини-музее народного промысла,  рассматривают  изделия.  На столике вместе с другими изделиями,  стоит шкатулка,  которая не относится к народному промыслу.  </w:t>
      </w:r>
      <w:proofErr w:type="gramStart"/>
      <w:r>
        <w:rPr>
          <w:sz w:val="24"/>
          <w:szCs w:val="24"/>
        </w:rPr>
        <w:t>Воспитатель предлагает детям найти  лишнее изделие непохожее на другие)</w:t>
      </w:r>
      <w:proofErr w:type="gramEnd"/>
    </w:p>
    <w:p w:rsidR="0013286C" w:rsidRDefault="0013286C" w:rsidP="0013286C">
      <w:pPr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Воспитатель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Правильно дети, действительно эта шкатулка здесь лишняя, она не расписана.  Интересно узнать, что же в ней? Смотрите, а здесь письмо. (Читает надпись на конверте) « Для ребят старшей группы» Посмотрим, что же внутри. «В шкатулке лежат расписные изделия, а чтобы узнать, какой росписью они расписаны, отгадайте загадку». </w:t>
      </w:r>
    </w:p>
    <w:p w:rsidR="0013286C" w:rsidRDefault="0013286C" w:rsidP="0013286C">
      <w:pPr>
        <w:rPr>
          <w:sz w:val="24"/>
          <w:szCs w:val="24"/>
        </w:rPr>
      </w:pPr>
      <w:r>
        <w:rPr>
          <w:sz w:val="24"/>
          <w:szCs w:val="24"/>
        </w:rPr>
        <w:t>Из липы они сделаны,</w:t>
      </w:r>
    </w:p>
    <w:p w:rsidR="0013286C" w:rsidRDefault="0013286C" w:rsidP="0013286C">
      <w:pPr>
        <w:rPr>
          <w:sz w:val="24"/>
          <w:szCs w:val="24"/>
        </w:rPr>
      </w:pPr>
      <w:r>
        <w:rPr>
          <w:sz w:val="24"/>
          <w:szCs w:val="24"/>
        </w:rPr>
        <w:t>И вазы и тарелки…</w:t>
      </w:r>
    </w:p>
    <w:p w:rsidR="0013286C" w:rsidRDefault="0013286C" w:rsidP="0013286C">
      <w:pPr>
        <w:rPr>
          <w:sz w:val="24"/>
          <w:szCs w:val="24"/>
        </w:rPr>
      </w:pPr>
      <w:r>
        <w:rPr>
          <w:sz w:val="24"/>
          <w:szCs w:val="24"/>
        </w:rPr>
        <w:t>Цветами разрисованы</w:t>
      </w:r>
    </w:p>
    <w:p w:rsidR="0013286C" w:rsidRDefault="0013286C" w:rsidP="0013286C">
      <w:pPr>
        <w:rPr>
          <w:sz w:val="24"/>
          <w:szCs w:val="24"/>
        </w:rPr>
      </w:pPr>
      <w:r>
        <w:rPr>
          <w:sz w:val="24"/>
          <w:szCs w:val="24"/>
        </w:rPr>
        <w:t>Как будто полушалки.</w:t>
      </w:r>
    </w:p>
    <w:p w:rsidR="0013286C" w:rsidRDefault="0013286C" w:rsidP="0013286C">
      <w:pPr>
        <w:rPr>
          <w:sz w:val="24"/>
          <w:szCs w:val="24"/>
        </w:rPr>
      </w:pPr>
      <w:r>
        <w:rPr>
          <w:sz w:val="24"/>
          <w:szCs w:val="24"/>
        </w:rPr>
        <w:t>Там лихо скачут всадники,</w:t>
      </w:r>
    </w:p>
    <w:p w:rsidR="0013286C" w:rsidRDefault="0013286C" w:rsidP="0013286C">
      <w:pPr>
        <w:rPr>
          <w:sz w:val="24"/>
          <w:szCs w:val="24"/>
        </w:rPr>
      </w:pPr>
      <w:r>
        <w:rPr>
          <w:sz w:val="24"/>
          <w:szCs w:val="24"/>
        </w:rPr>
        <w:t>Жар птицы ввысь летят</w:t>
      </w:r>
    </w:p>
    <w:p w:rsidR="0013286C" w:rsidRDefault="0013286C" w:rsidP="0013286C">
      <w:pPr>
        <w:rPr>
          <w:sz w:val="24"/>
          <w:szCs w:val="24"/>
        </w:rPr>
      </w:pPr>
      <w:r>
        <w:rPr>
          <w:sz w:val="24"/>
          <w:szCs w:val="24"/>
        </w:rPr>
        <w:t>И точки  у них белые</w:t>
      </w:r>
    </w:p>
    <w:p w:rsidR="0013286C" w:rsidRDefault="0013286C" w:rsidP="0013286C">
      <w:pPr>
        <w:rPr>
          <w:sz w:val="24"/>
          <w:szCs w:val="24"/>
        </w:rPr>
      </w:pPr>
      <w:r>
        <w:rPr>
          <w:sz w:val="24"/>
          <w:szCs w:val="24"/>
        </w:rPr>
        <w:t>На солнышке блестят. (Городецкая роспись)</w:t>
      </w:r>
    </w:p>
    <w:p w:rsidR="0013286C" w:rsidRDefault="0013286C" w:rsidP="0013286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- Правильно (воспитатель достаёт три расписанных изделия  (с разной   композицией узоров, а остальные без узоров)</w:t>
      </w:r>
      <w:proofErr w:type="gramEnd"/>
    </w:p>
    <w:p w:rsidR="0013286C" w:rsidRDefault="0013286C" w:rsidP="0013286C">
      <w:pPr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Воспитатель.</w:t>
      </w:r>
      <w:r>
        <w:rPr>
          <w:sz w:val="24"/>
          <w:szCs w:val="24"/>
        </w:rPr>
        <w:t xml:space="preserve"> Ой, что же случилось с этими изделиями? Куда же делась роспись? Дети, посмотрите таких же некрасивых изделий, не расписанных, у меня оказалось много. Что же делать? Как, исправить ситуацию? (дети отвечают, что надо их расписать).</w:t>
      </w:r>
    </w:p>
    <w:p w:rsidR="0013286C" w:rsidRDefault="0013286C" w:rsidP="0013286C">
      <w:pPr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Воспитатель</w:t>
      </w:r>
      <w:r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Правильно,  их нужно нам попробовать расписать городецкими узорами. Дети выбирайте какое изделие вы будете украшать </w:t>
      </w:r>
    </w:p>
    <w:p w:rsidR="0013286C" w:rsidRDefault="0013286C" w:rsidP="0013286C">
      <w:pPr>
        <w:rPr>
          <w:sz w:val="24"/>
          <w:szCs w:val="24"/>
        </w:rPr>
      </w:pPr>
      <w:r>
        <w:rPr>
          <w:sz w:val="24"/>
          <w:szCs w:val="24"/>
        </w:rPr>
        <w:t>(детям на выбор предлагаются</w:t>
      </w:r>
      <w:r>
        <w:t xml:space="preserve"> </w:t>
      </w:r>
      <w:r>
        <w:rPr>
          <w:sz w:val="24"/>
          <w:szCs w:val="24"/>
        </w:rPr>
        <w:t xml:space="preserve">силуэты изделий -  ваза, доска, тарелка, чаша).  </w:t>
      </w:r>
    </w:p>
    <w:p w:rsidR="0013286C" w:rsidRDefault="0013286C" w:rsidP="0013286C">
      <w:pPr>
        <w:jc w:val="center"/>
        <w:rPr>
          <w:sz w:val="24"/>
          <w:szCs w:val="24"/>
        </w:rPr>
      </w:pPr>
      <w:r>
        <w:rPr>
          <w:sz w:val="24"/>
          <w:szCs w:val="24"/>
        </w:rPr>
        <w:t>Дети садятся за столы.</w:t>
      </w:r>
    </w:p>
    <w:p w:rsidR="0013286C" w:rsidRDefault="0013286C" w:rsidP="0013286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 часть (практическая)</w:t>
      </w:r>
    </w:p>
    <w:p w:rsidR="0013286C" w:rsidRDefault="0013286C" w:rsidP="0013286C">
      <w:pPr>
        <w:rPr>
          <w:sz w:val="24"/>
          <w:szCs w:val="24"/>
        </w:rPr>
      </w:pPr>
      <w:r>
        <w:rPr>
          <w:sz w:val="24"/>
          <w:szCs w:val="24"/>
        </w:rPr>
        <w:t>Давайте сначала вспомним, из каких элементов состоят городецкие узоры и как их рисовать.  Для этого я буду загадывать загадки.</w:t>
      </w:r>
    </w:p>
    <w:p w:rsidR="0013286C" w:rsidRDefault="0013286C" w:rsidP="0013286C">
      <w:pPr>
        <w:rPr>
          <w:sz w:val="24"/>
          <w:szCs w:val="24"/>
        </w:rPr>
      </w:pPr>
      <w:r>
        <w:rPr>
          <w:sz w:val="24"/>
          <w:szCs w:val="24"/>
        </w:rPr>
        <w:t>1. Словно чудо   тут и там распускается… (розан).                                                                                    (Показ последовательности рисования розана)</w:t>
      </w:r>
    </w:p>
    <w:p w:rsidR="0013286C" w:rsidRDefault="0013286C" w:rsidP="0013286C">
      <w:pPr>
        <w:rPr>
          <w:sz w:val="24"/>
          <w:szCs w:val="24"/>
        </w:rPr>
      </w:pPr>
      <w:r>
        <w:rPr>
          <w:sz w:val="24"/>
          <w:szCs w:val="24"/>
        </w:rPr>
        <w:lastRenderedPageBreak/>
        <w:t>2. Она круглая, как чашка, а зовут её … (ромашка).                                                                                 (Показ последовательности рисования ромашки)</w:t>
      </w:r>
    </w:p>
    <w:p w:rsidR="0013286C" w:rsidRDefault="0013286C" w:rsidP="0013286C">
      <w:pPr>
        <w:rPr>
          <w:sz w:val="24"/>
          <w:szCs w:val="24"/>
        </w:rPr>
      </w:pPr>
      <w:r>
        <w:rPr>
          <w:sz w:val="24"/>
          <w:szCs w:val="24"/>
        </w:rPr>
        <w:t xml:space="preserve">3. Ей в жару не будет жарко. Она в воде, она … (купавка).                                                                                   (Показ последовательности рисования купавки)                                                                                  </w:t>
      </w:r>
    </w:p>
    <w:p w:rsidR="0013286C" w:rsidRDefault="0013286C" w:rsidP="0013286C">
      <w:pPr>
        <w:rPr>
          <w:sz w:val="24"/>
          <w:szCs w:val="24"/>
        </w:rPr>
      </w:pPr>
      <w:r>
        <w:rPr>
          <w:sz w:val="24"/>
          <w:szCs w:val="24"/>
        </w:rPr>
        <w:t xml:space="preserve">4. Он не броский, круглый он - нераскрывшийся … (бутон).                                                                           (Показ последовательности рисования бутона)                   </w:t>
      </w:r>
    </w:p>
    <w:p w:rsidR="0013286C" w:rsidRDefault="0013286C" w:rsidP="0013286C">
      <w:pPr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Воспитатель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Что ещё рисуется в городецкой росписи, помимо цветов? (листочки, конь, птица, петух). </w:t>
      </w:r>
    </w:p>
    <w:p w:rsidR="0013286C" w:rsidRDefault="0013286C" w:rsidP="0013286C">
      <w:pPr>
        <w:rPr>
          <w:sz w:val="24"/>
          <w:szCs w:val="24"/>
        </w:rPr>
      </w:pPr>
      <w:r>
        <w:rPr>
          <w:sz w:val="24"/>
          <w:szCs w:val="24"/>
        </w:rPr>
        <w:t xml:space="preserve">- А теперь посмотрите на расписные изделия и как по - </w:t>
      </w:r>
      <w:proofErr w:type="gramStart"/>
      <w:r>
        <w:rPr>
          <w:sz w:val="24"/>
          <w:szCs w:val="24"/>
        </w:rPr>
        <w:t>разному</w:t>
      </w:r>
      <w:proofErr w:type="gramEnd"/>
      <w:r>
        <w:rPr>
          <w:sz w:val="24"/>
          <w:szCs w:val="24"/>
        </w:rPr>
        <w:t xml:space="preserve"> можно расположить узор  (показ образцов изделий по - разному расписанных) </w:t>
      </w:r>
    </w:p>
    <w:p w:rsidR="0013286C" w:rsidRDefault="0013286C" w:rsidP="0013286C">
      <w:pPr>
        <w:rPr>
          <w:sz w:val="24"/>
          <w:szCs w:val="24"/>
        </w:rPr>
      </w:pPr>
      <w:r>
        <w:rPr>
          <w:sz w:val="24"/>
          <w:szCs w:val="24"/>
        </w:rPr>
        <w:t>- Теперь подумайте, что делает нарядными городецкие узоры (оживки). Для оживки, какой цвет возьмёте? (белый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>.</w:t>
      </w:r>
    </w:p>
    <w:p w:rsidR="0013286C" w:rsidRDefault="0013286C" w:rsidP="0013286C">
      <w:pPr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Воспитатель.</w:t>
      </w:r>
      <w:r>
        <w:rPr>
          <w:sz w:val="24"/>
          <w:szCs w:val="24"/>
        </w:rPr>
        <w:t xml:space="preserve"> Дети скажите, какие цветосочетания мы будем использовать для рисования (розовый с красным, голубой с синим). </w:t>
      </w:r>
    </w:p>
    <w:p w:rsidR="0013286C" w:rsidRDefault="0013286C" w:rsidP="0013286C">
      <w:pPr>
        <w:rPr>
          <w:sz w:val="24"/>
          <w:szCs w:val="24"/>
        </w:rPr>
      </w:pPr>
      <w:r>
        <w:rPr>
          <w:sz w:val="24"/>
          <w:szCs w:val="24"/>
        </w:rPr>
        <w:t>– Посмотрите на ваши краски. Все ли необходимые краски есть на ваших палитрах? Какого цвета не хватает? (розового и голубого). Что же нам делать? Какие краски нужно смешать, чтобы получить розовый цвет? (в белую краску добавить немного красной).        -А как получить голубой цвет? (в белую краску добавить немного синей).</w:t>
      </w:r>
    </w:p>
    <w:p w:rsidR="0013286C" w:rsidRDefault="0013286C" w:rsidP="0013286C">
      <w:pPr>
        <w:rPr>
          <w:sz w:val="24"/>
          <w:szCs w:val="24"/>
        </w:rPr>
      </w:pPr>
      <w:r>
        <w:rPr>
          <w:sz w:val="24"/>
          <w:szCs w:val="24"/>
        </w:rPr>
        <w:t xml:space="preserve">- А ещё мы видим что верх и низ вазы и доски и край  тарелочки  красиво оформлен,  этот элемент в городецкой росписи называется – </w:t>
      </w:r>
      <w:proofErr w:type="spellStart"/>
      <w:r>
        <w:rPr>
          <w:sz w:val="24"/>
          <w:szCs w:val="24"/>
        </w:rPr>
        <w:t>украешек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Украешек</w:t>
      </w:r>
      <w:proofErr w:type="spellEnd"/>
      <w:r>
        <w:rPr>
          <w:sz w:val="24"/>
          <w:szCs w:val="24"/>
        </w:rPr>
        <w:t xml:space="preserve">  делает ещё более нарядными городецкие узоры. Посмотрите дети,  какие бывают </w:t>
      </w:r>
      <w:proofErr w:type="spellStart"/>
      <w:r>
        <w:rPr>
          <w:sz w:val="24"/>
          <w:szCs w:val="24"/>
        </w:rPr>
        <w:t>украешки</w:t>
      </w:r>
      <w:proofErr w:type="spellEnd"/>
      <w:r>
        <w:rPr>
          <w:sz w:val="24"/>
          <w:szCs w:val="24"/>
        </w:rPr>
        <w:t xml:space="preserve"> (внести </w:t>
      </w:r>
      <w:proofErr w:type="spellStart"/>
      <w:r>
        <w:rPr>
          <w:sz w:val="24"/>
          <w:szCs w:val="24"/>
        </w:rPr>
        <w:t>обазцы</w:t>
      </w:r>
      <w:proofErr w:type="spellEnd"/>
      <w:r>
        <w:rPr>
          <w:sz w:val="24"/>
          <w:szCs w:val="24"/>
        </w:rPr>
        <w:t xml:space="preserve">). Они могут состоять из полосы, дуги, волны, спирали, кружочков, колечек, точек, </w:t>
      </w:r>
      <w:proofErr w:type="spellStart"/>
      <w:r>
        <w:rPr>
          <w:sz w:val="24"/>
          <w:szCs w:val="24"/>
        </w:rPr>
        <w:t>штрихов</w:t>
      </w:r>
      <w:proofErr w:type="gramStart"/>
      <w:r>
        <w:rPr>
          <w:sz w:val="24"/>
          <w:szCs w:val="24"/>
        </w:rPr>
        <w:t>,з</w:t>
      </w:r>
      <w:proofErr w:type="gramEnd"/>
      <w:r>
        <w:rPr>
          <w:sz w:val="24"/>
          <w:szCs w:val="24"/>
        </w:rPr>
        <w:t>игзага</w:t>
      </w:r>
      <w:proofErr w:type="spellEnd"/>
      <w:r>
        <w:rPr>
          <w:sz w:val="24"/>
          <w:szCs w:val="24"/>
        </w:rPr>
        <w:t>.</w:t>
      </w:r>
    </w:p>
    <w:p w:rsidR="0013286C" w:rsidRDefault="0013286C" w:rsidP="0013286C">
      <w:pPr>
        <w:rPr>
          <w:sz w:val="24"/>
          <w:szCs w:val="24"/>
        </w:rPr>
      </w:pPr>
      <w:r>
        <w:rPr>
          <w:sz w:val="24"/>
          <w:szCs w:val="24"/>
        </w:rPr>
        <w:t xml:space="preserve">- Дети, как вы будете рисовать оживки? (кончиком кисти). А дугу? (начинаем  концом кисти, затем нажимаем на кисть, </w:t>
      </w:r>
      <w:proofErr w:type="gramStart"/>
      <w:r>
        <w:rPr>
          <w:sz w:val="24"/>
          <w:szCs w:val="24"/>
        </w:rPr>
        <w:t>рисуя всем ворсом и заканчиваем концом кисти</w:t>
      </w:r>
      <w:proofErr w:type="gramEnd"/>
      <w:r>
        <w:rPr>
          <w:sz w:val="24"/>
          <w:szCs w:val="24"/>
        </w:rPr>
        <w:t xml:space="preserve">). </w:t>
      </w:r>
    </w:p>
    <w:p w:rsidR="0013286C" w:rsidRDefault="0013286C" w:rsidP="0013286C">
      <w:pPr>
        <w:rPr>
          <w:sz w:val="24"/>
          <w:szCs w:val="24"/>
        </w:rPr>
      </w:pPr>
      <w:r>
        <w:rPr>
          <w:b/>
          <w:sz w:val="28"/>
          <w:szCs w:val="28"/>
          <w:u w:val="single"/>
        </w:rPr>
        <w:t>3 часть</w:t>
      </w:r>
      <w:r>
        <w:rPr>
          <w:sz w:val="24"/>
          <w:szCs w:val="24"/>
        </w:rPr>
        <w:t xml:space="preserve"> </w:t>
      </w:r>
    </w:p>
    <w:p w:rsidR="0013286C" w:rsidRDefault="0013286C" w:rsidP="0013286C">
      <w:pPr>
        <w:rPr>
          <w:sz w:val="24"/>
          <w:szCs w:val="24"/>
        </w:rPr>
      </w:pPr>
      <w:r>
        <w:rPr>
          <w:sz w:val="24"/>
          <w:szCs w:val="24"/>
        </w:rPr>
        <w:t xml:space="preserve">Физкультурная минутка. </w:t>
      </w:r>
    </w:p>
    <w:p w:rsidR="0013286C" w:rsidRDefault="0013286C" w:rsidP="0013286C">
      <w:pPr>
        <w:jc w:val="center"/>
        <w:rPr>
          <w:sz w:val="24"/>
          <w:szCs w:val="24"/>
        </w:rPr>
      </w:pPr>
      <w:r>
        <w:rPr>
          <w:sz w:val="24"/>
          <w:szCs w:val="24"/>
        </w:rPr>
        <w:t>«Яркие  цветки»</w:t>
      </w:r>
    </w:p>
    <w:p w:rsidR="0013286C" w:rsidRDefault="0013286C" w:rsidP="0013286C">
      <w:pPr>
        <w:jc w:val="center"/>
        <w:rPr>
          <w:sz w:val="24"/>
          <w:szCs w:val="24"/>
        </w:rPr>
      </w:pPr>
      <w:r>
        <w:rPr>
          <w:sz w:val="24"/>
          <w:szCs w:val="24"/>
        </w:rPr>
        <w:t>Наши яркие цветки распускают лепестки…</w:t>
      </w:r>
    </w:p>
    <w:p w:rsidR="0013286C" w:rsidRDefault="0013286C" w:rsidP="0013286C">
      <w:pPr>
        <w:jc w:val="center"/>
        <w:rPr>
          <w:sz w:val="24"/>
          <w:szCs w:val="24"/>
        </w:rPr>
      </w:pPr>
      <w:r>
        <w:rPr>
          <w:sz w:val="24"/>
          <w:szCs w:val="24"/>
        </w:rPr>
        <w:t>Ветерок чуть дышит, лепестки колышет…</w:t>
      </w:r>
    </w:p>
    <w:p w:rsidR="0013286C" w:rsidRDefault="0013286C" w:rsidP="0013286C">
      <w:pPr>
        <w:jc w:val="center"/>
        <w:rPr>
          <w:sz w:val="24"/>
          <w:szCs w:val="24"/>
        </w:rPr>
      </w:pPr>
      <w:r>
        <w:rPr>
          <w:sz w:val="24"/>
          <w:szCs w:val="24"/>
        </w:rPr>
        <w:t>Наши яркие цветки закрывают лепестки…</w:t>
      </w:r>
    </w:p>
    <w:p w:rsidR="0013286C" w:rsidRDefault="0013286C" w:rsidP="0013286C">
      <w:pPr>
        <w:jc w:val="center"/>
        <w:rPr>
          <w:sz w:val="24"/>
          <w:szCs w:val="24"/>
        </w:rPr>
      </w:pPr>
      <w:r>
        <w:rPr>
          <w:sz w:val="24"/>
          <w:szCs w:val="24"/>
        </w:rPr>
        <w:t>Головой качают, тихо засыпают…</w:t>
      </w:r>
    </w:p>
    <w:p w:rsidR="0013286C" w:rsidRDefault="0013286C" w:rsidP="0013286C">
      <w:pPr>
        <w:rPr>
          <w:b/>
          <w:sz w:val="28"/>
          <w:szCs w:val="28"/>
          <w:u w:val="single"/>
        </w:rPr>
      </w:pPr>
      <w:r>
        <w:rPr>
          <w:i/>
          <w:sz w:val="24"/>
          <w:szCs w:val="24"/>
          <w:u w:val="single"/>
        </w:rPr>
        <w:lastRenderedPageBreak/>
        <w:t>Воспитатель</w:t>
      </w:r>
      <w:r>
        <w:rPr>
          <w:b/>
          <w:i/>
          <w:sz w:val="28"/>
          <w:szCs w:val="28"/>
          <w:u w:val="single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Дети, вы можете приступать к работе</w:t>
      </w:r>
      <w:r>
        <w:t>.</w:t>
      </w:r>
    </w:p>
    <w:p w:rsidR="0013286C" w:rsidRDefault="0013286C" w:rsidP="0013286C">
      <w:pPr>
        <w:rPr>
          <w:sz w:val="24"/>
          <w:szCs w:val="24"/>
        </w:rPr>
      </w:pPr>
      <w:r>
        <w:rPr>
          <w:sz w:val="24"/>
          <w:szCs w:val="24"/>
        </w:rPr>
        <w:t xml:space="preserve"> (Звучит тихая русская народная музыка).</w:t>
      </w:r>
    </w:p>
    <w:p w:rsidR="0013286C" w:rsidRDefault="0013286C" w:rsidP="0013286C">
      <w:pPr>
        <w:rPr>
          <w:sz w:val="24"/>
          <w:szCs w:val="24"/>
        </w:rPr>
      </w:pPr>
      <w:r>
        <w:rPr>
          <w:sz w:val="24"/>
          <w:szCs w:val="24"/>
        </w:rPr>
        <w:t>Самостоятельная работа детей, в ходе которой, воспитатель напоминает о правильной технике декоративного рисования, обращает внимание на композиционное решение, помогает в выборе и расположении элементов.</w:t>
      </w:r>
    </w:p>
    <w:p w:rsidR="0013286C" w:rsidRDefault="0013286C" w:rsidP="0013286C">
      <w:pPr>
        <w:rPr>
          <w:sz w:val="24"/>
          <w:szCs w:val="24"/>
        </w:rPr>
      </w:pPr>
      <w:r>
        <w:rPr>
          <w:b/>
          <w:sz w:val="28"/>
          <w:szCs w:val="28"/>
          <w:u w:val="single"/>
        </w:rPr>
        <w:t>4 часть</w:t>
      </w:r>
      <w:r>
        <w:rPr>
          <w:sz w:val="24"/>
          <w:szCs w:val="24"/>
        </w:rPr>
        <w:t xml:space="preserve"> </w:t>
      </w:r>
    </w:p>
    <w:p w:rsidR="0013286C" w:rsidRDefault="0013286C" w:rsidP="0013286C">
      <w:pPr>
        <w:rPr>
          <w:b/>
          <w:sz w:val="28"/>
          <w:szCs w:val="28"/>
          <w:u w:val="single"/>
        </w:rPr>
      </w:pPr>
      <w:r>
        <w:rPr>
          <w:sz w:val="24"/>
          <w:szCs w:val="24"/>
        </w:rPr>
        <w:t>В конце занятия воспитатель предлагает детям выставить работы.</w:t>
      </w:r>
    </w:p>
    <w:p w:rsidR="0013286C" w:rsidRDefault="0013286C" w:rsidP="0013286C">
      <w:pPr>
        <w:rPr>
          <w:sz w:val="24"/>
          <w:szCs w:val="24"/>
        </w:rPr>
      </w:pPr>
      <w:r>
        <w:rPr>
          <w:sz w:val="24"/>
          <w:szCs w:val="24"/>
        </w:rPr>
        <w:t>- Дети, выберите украшенное изделие, которое больше всего вам понравилось и расскажите почему? (из каких элементов составлены композиции,  как расположены, какие цветосочетания использованы, воспитатель называет 2 – 3 детей для анализа детских работ.)</w:t>
      </w:r>
    </w:p>
    <w:p w:rsidR="0013286C" w:rsidRDefault="0013286C" w:rsidP="0013286C">
      <w:pPr>
        <w:rPr>
          <w:sz w:val="24"/>
          <w:szCs w:val="24"/>
        </w:rPr>
      </w:pPr>
      <w:r>
        <w:rPr>
          <w:sz w:val="24"/>
          <w:szCs w:val="24"/>
        </w:rPr>
        <w:t>- Молодцы,   дети,   у всех получились замечательные работы.</w:t>
      </w:r>
    </w:p>
    <w:p w:rsidR="0013286C" w:rsidRDefault="0013286C" w:rsidP="0013286C">
      <w:pPr>
        <w:spacing w:before="100" w:beforeAutospacing="1" w:after="100" w:afterAutospacing="1" w:line="240" w:lineRule="auto"/>
        <w:rPr>
          <w:rFonts w:eastAsia="Times New Roman" w:cs="Tahoma"/>
          <w:b/>
          <w:bCs/>
          <w:color w:val="2D2A2A"/>
          <w:sz w:val="24"/>
          <w:szCs w:val="24"/>
          <w:lang w:eastAsia="ru-RU"/>
        </w:rPr>
      </w:pPr>
      <w:r>
        <w:rPr>
          <w:rFonts w:eastAsia="Times New Roman" w:cs="Tahoma"/>
          <w:b/>
          <w:bCs/>
          <w:color w:val="2D2A2A"/>
          <w:sz w:val="24"/>
          <w:szCs w:val="24"/>
          <w:lang w:eastAsia="ru-RU"/>
        </w:rPr>
        <w:t>Городецкая роспись – как ее нам не знать.                                                                                   Здесь такие букеты, что нельзя описать.                                                                                               Здесь такие сюжеты, что ни в сказке сказать.</w:t>
      </w:r>
    </w:p>
    <w:p w:rsidR="0013286C" w:rsidRDefault="0013286C" w:rsidP="0013286C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</w:p>
    <w:p w:rsidR="0013286C" w:rsidRDefault="0013286C" w:rsidP="0013286C"/>
    <w:p w:rsidR="0013286C" w:rsidRDefault="0013286C" w:rsidP="0013286C"/>
    <w:p w:rsidR="0013286C" w:rsidRDefault="0013286C" w:rsidP="0013286C"/>
    <w:p w:rsidR="0013286C" w:rsidRDefault="0013286C" w:rsidP="0013286C"/>
    <w:p w:rsidR="0013286C" w:rsidRDefault="0013286C" w:rsidP="0013286C"/>
    <w:p w:rsidR="0013286C" w:rsidRDefault="0013286C" w:rsidP="0013286C"/>
    <w:p w:rsidR="0013286C" w:rsidRDefault="0013286C" w:rsidP="0013286C"/>
    <w:p w:rsidR="0013286C" w:rsidRDefault="0013286C" w:rsidP="0013286C"/>
    <w:p w:rsidR="0013286C" w:rsidRDefault="0013286C" w:rsidP="0013286C"/>
    <w:p w:rsidR="0013286C" w:rsidRDefault="0013286C" w:rsidP="0013286C"/>
    <w:p w:rsidR="0013286C" w:rsidRDefault="0013286C" w:rsidP="0013286C"/>
    <w:p w:rsidR="0013286C" w:rsidRDefault="0013286C" w:rsidP="0013286C"/>
    <w:p w:rsidR="001D0E69" w:rsidRDefault="001D0E69" w:rsidP="0013286C"/>
    <w:sectPr w:rsidR="001D0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FC"/>
    <w:rsid w:val="0013286C"/>
    <w:rsid w:val="001C64B5"/>
    <w:rsid w:val="001D0E69"/>
    <w:rsid w:val="002814FC"/>
    <w:rsid w:val="00C0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4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2016-05-30T19:57:00Z</dcterms:created>
  <dcterms:modified xsi:type="dcterms:W3CDTF">2019-04-07T16:54:00Z</dcterms:modified>
</cp:coreProperties>
</file>