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86" w:rsidRDefault="00BC7C43" w:rsidP="00E41055">
      <w:pPr>
        <w:pStyle w:val="a3"/>
        <w:rPr>
          <w:sz w:val="40"/>
        </w:rPr>
      </w:pPr>
      <w:r>
        <w:rPr>
          <w:sz w:val="40"/>
        </w:rPr>
        <w:t>О чем будут спрашивать ребенка</w:t>
      </w:r>
      <w:r w:rsidR="00E41055" w:rsidRPr="00E41055">
        <w:rPr>
          <w:sz w:val="40"/>
        </w:rPr>
        <w:t xml:space="preserve"> на ПМПК </w:t>
      </w:r>
    </w:p>
    <w:p w:rsidR="0054386D" w:rsidRPr="0054386D" w:rsidRDefault="008B2ADA" w:rsidP="0054386D">
      <w:pPr>
        <w:rPr>
          <w:sz w:val="32"/>
        </w:rPr>
      </w:pPr>
      <w:r>
        <w:rPr>
          <w:sz w:val="32"/>
        </w:rPr>
        <w:t xml:space="preserve">   Аббревиатура</w:t>
      </w:r>
      <w:r w:rsidR="0054386D" w:rsidRPr="0054386D">
        <w:rPr>
          <w:sz w:val="32"/>
        </w:rPr>
        <w:t xml:space="preserve"> ПМПК вызывает у родителей как ми</w:t>
      </w:r>
      <w:r w:rsidR="00220DF4">
        <w:rPr>
          <w:sz w:val="32"/>
        </w:rPr>
        <w:t>нимум тревожность</w:t>
      </w:r>
      <w:bookmarkStart w:id="0" w:name="_GoBack"/>
      <w:bookmarkEnd w:id="0"/>
      <w:r w:rsidR="00220DF4">
        <w:rPr>
          <w:sz w:val="32"/>
        </w:rPr>
        <w:t xml:space="preserve"> и почти всегда</w:t>
      </w:r>
      <w:r w:rsidR="0054386D" w:rsidRPr="0054386D">
        <w:rPr>
          <w:sz w:val="32"/>
        </w:rPr>
        <w:t xml:space="preserve"> — опасение. Иногда просто потому, что не знают, к чему готовиться и как это воспринимать. Вот ориентировочный список тем.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 xml:space="preserve">    На комиссии обычно спрашивают 7 основных тем.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1. Вопросы о себе и близких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Рассказать о себе, своих родных и друзьях: как зовут, где живут, где работают, какой возраст. Рассказать о своих занятиях и занятиях своих друзей: что делают с друзьями вместе? Что делают вместе с мамой/папой? Как проводят время. Имена учителей и воспитателей. Сведения о домашних питомцах: клички, питание, уход и т.д. О доме, где живет: сколько комнат, для чего они предназначены, для чего предназначены кухня, ванная.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2 Вопросы об окружающем мире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 xml:space="preserve">Утро-ночь, выходные-будни, обед-ужин, распорядок дня, отличия. Ребенок должен ориентироваться в понятиях: больше – меньше, длиннее – короче, живое – неживое, </w:t>
      </w:r>
      <w:proofErr w:type="gramStart"/>
      <w:r w:rsidRPr="0054386D">
        <w:rPr>
          <w:sz w:val="32"/>
        </w:rPr>
        <w:t>Должен</w:t>
      </w:r>
      <w:proofErr w:type="gramEnd"/>
      <w:r w:rsidRPr="0054386D">
        <w:rPr>
          <w:sz w:val="32"/>
        </w:rPr>
        <w:t xml:space="preserve"> знать цвета, формы предметов, их расположение (на столе, под столом и т.д.).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3. Вопросы на логику и умение обобщать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Ребенок должен объединять предметы по признаку: суп, помидоры, конфеты — еда. Выбрать лишний предмет из нескольких и объяснить, почему. Для чего нужны предметы, что с помощью них делают. Знать части тела и их предназначение. Какие бывают профессии.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4. Проверка памяти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Называют на слух слова и просят повторить, раскладывают картинки или предметы, потом перекладывают и просят объяснить, что изменилось.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5. Проверка речи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Правильно ли строит предложения, все ли звуки произносит, правильно ли меняет окончания слов в зависимости от рода существительных, времени глаголов. Просят назвать или объяснить значения, привести примеры.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А также просят назвать звуки слова, сколько слов в предложении. Оценивают, понимает ли ребенок разницу между словами, близкими по звучанию (бочка – почка). Просят составить небольшой рассказ по картинкам. Проверяют понимание устной речи, говорят несколько предложений и просят пересказать или ответить на вопросы.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6. Проверка на действия</w:t>
      </w:r>
    </w:p>
    <w:p w:rsidR="0054386D" w:rsidRPr="0054386D" w:rsidRDefault="0054386D" w:rsidP="0054386D">
      <w:pPr>
        <w:rPr>
          <w:sz w:val="32"/>
        </w:rPr>
      </w:pPr>
      <w:r w:rsidRPr="0054386D">
        <w:rPr>
          <w:sz w:val="32"/>
        </w:rPr>
        <w:t>Просят показать какое-то действие: как ты рисуешь, как ты идешь домой. Проверяют координацию движений и развитие моторики: поймать мяч, пнуть, встать на одну ногу и т.д.</w:t>
      </w:r>
    </w:p>
    <w:p w:rsidR="0054386D" w:rsidRPr="0054386D" w:rsidRDefault="0054386D" w:rsidP="0054386D">
      <w:pPr>
        <w:rPr>
          <w:sz w:val="32"/>
        </w:rPr>
      </w:pPr>
    </w:p>
    <w:p w:rsidR="0054386D" w:rsidRPr="0054386D" w:rsidRDefault="0054386D" w:rsidP="0054386D">
      <w:pPr>
        <w:rPr>
          <w:b/>
          <w:sz w:val="32"/>
          <w:u w:val="single"/>
        </w:rPr>
      </w:pPr>
      <w:r w:rsidRPr="0054386D">
        <w:rPr>
          <w:b/>
          <w:sz w:val="32"/>
          <w:u w:val="single"/>
        </w:rPr>
        <w:t>7. Проверка на эмоциональный интеллект</w:t>
      </w:r>
    </w:p>
    <w:p w:rsidR="00E41055" w:rsidRPr="0054386D" w:rsidRDefault="0054386D" w:rsidP="0054386D">
      <w:pPr>
        <w:rPr>
          <w:sz w:val="32"/>
        </w:rPr>
      </w:pPr>
      <w:r w:rsidRPr="0054386D">
        <w:rPr>
          <w:sz w:val="32"/>
        </w:rPr>
        <w:t>Проверяют умение рассказать о своих желаниях (хочет есть, в туалет</w:t>
      </w:r>
      <w:r>
        <w:rPr>
          <w:sz w:val="32"/>
        </w:rPr>
        <w:t>, играть</w:t>
      </w:r>
      <w:r w:rsidRPr="0054386D">
        <w:rPr>
          <w:sz w:val="32"/>
        </w:rPr>
        <w:t xml:space="preserve"> и т.д.), чувствах (усталость, радость).</w:t>
      </w:r>
    </w:p>
    <w:sectPr w:rsidR="00E41055" w:rsidRPr="0054386D" w:rsidSect="00E41055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2"/>
    <w:rsid w:val="00220DF4"/>
    <w:rsid w:val="002215A2"/>
    <w:rsid w:val="0054386D"/>
    <w:rsid w:val="006E7886"/>
    <w:rsid w:val="008B2ADA"/>
    <w:rsid w:val="00BC7C43"/>
    <w:rsid w:val="00E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37A5-A6FD-483A-B162-894367F6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410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4105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6</cp:revision>
  <dcterms:created xsi:type="dcterms:W3CDTF">2019-04-29T13:29:00Z</dcterms:created>
  <dcterms:modified xsi:type="dcterms:W3CDTF">2019-04-29T13:42:00Z</dcterms:modified>
</cp:coreProperties>
</file>